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D5" w:rsidRDefault="00F915D5">
      <w:pPr>
        <w:rPr>
          <w:b/>
          <w:sz w:val="32"/>
          <w:szCs w:val="28"/>
        </w:rPr>
      </w:pPr>
    </w:p>
    <w:p w:rsidR="00F3797F" w:rsidRDefault="007B225C">
      <w:pPr>
        <w:rPr>
          <w:b/>
          <w:sz w:val="32"/>
          <w:szCs w:val="28"/>
        </w:rPr>
      </w:pPr>
      <w:r>
        <w:rPr>
          <w:b/>
          <w:sz w:val="32"/>
          <w:szCs w:val="28"/>
        </w:rPr>
        <w:t>Izveštaj 3</w:t>
      </w:r>
      <w:r w:rsidR="003F405D" w:rsidRPr="00F915D5">
        <w:rPr>
          <w:b/>
          <w:sz w:val="32"/>
          <w:szCs w:val="28"/>
        </w:rPr>
        <w:t>. laboratorijske vežbe treba da sadrži sledeće segmente:</w:t>
      </w:r>
    </w:p>
    <w:p w:rsidR="00F915D5" w:rsidRPr="00F915D5" w:rsidRDefault="0006046F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                                                  </w:t>
      </w:r>
    </w:p>
    <w:p w:rsidR="003F405D" w:rsidRPr="0006046F" w:rsidRDefault="0006046F" w:rsidP="0006046F">
      <w:pPr>
        <w:ind w:left="360"/>
        <w:rPr>
          <w:sz w:val="28"/>
        </w:rPr>
      </w:pPr>
      <w:r>
        <w:rPr>
          <w:sz w:val="28"/>
        </w:rPr>
        <w:t xml:space="preserve">- </w:t>
      </w:r>
      <w:r w:rsidR="003F405D" w:rsidRPr="0006046F">
        <w:rPr>
          <w:sz w:val="28"/>
        </w:rPr>
        <w:t>Projektni zadatak</w:t>
      </w:r>
      <w:r>
        <w:rPr>
          <w:sz w:val="28"/>
        </w:rPr>
        <w:t xml:space="preserve"> (sa upisanim dodeljenim podacima)</w:t>
      </w:r>
    </w:p>
    <w:p w:rsidR="0006046F" w:rsidRPr="00B54FAA" w:rsidRDefault="0006046F" w:rsidP="003F405D">
      <w:pPr>
        <w:pStyle w:val="ListParagraph"/>
        <w:numPr>
          <w:ilvl w:val="0"/>
          <w:numId w:val="1"/>
        </w:numPr>
        <w:rPr>
          <w:b/>
          <w:sz w:val="28"/>
        </w:rPr>
      </w:pPr>
      <w:r w:rsidRPr="00B54FAA">
        <w:rPr>
          <w:b/>
          <w:sz w:val="28"/>
        </w:rPr>
        <w:t>Tekstualna dokumentacija</w:t>
      </w:r>
    </w:p>
    <w:p w:rsidR="0006046F" w:rsidRPr="00E904BF" w:rsidRDefault="0006046F" w:rsidP="00E904BF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Tehni</w:t>
      </w:r>
      <w:r>
        <w:rPr>
          <w:sz w:val="28"/>
          <w:lang w:val="sr-Latn-RS"/>
        </w:rPr>
        <w:t>čki opis</w:t>
      </w:r>
    </w:p>
    <w:p w:rsidR="00E904BF" w:rsidRPr="00E904BF" w:rsidRDefault="00E904BF" w:rsidP="00E904BF">
      <w:pPr>
        <w:spacing w:after="0"/>
        <w:rPr>
          <w:sz w:val="28"/>
        </w:rPr>
      </w:pPr>
    </w:p>
    <w:p w:rsidR="0006046F" w:rsidRPr="00B54FAA" w:rsidRDefault="0006046F" w:rsidP="00E904BF">
      <w:pPr>
        <w:pStyle w:val="ListParagraph"/>
        <w:numPr>
          <w:ilvl w:val="0"/>
          <w:numId w:val="1"/>
        </w:numPr>
        <w:spacing w:after="120"/>
        <w:rPr>
          <w:b/>
          <w:sz w:val="28"/>
        </w:rPr>
      </w:pPr>
      <w:r w:rsidRPr="00B54FAA">
        <w:rPr>
          <w:b/>
          <w:sz w:val="28"/>
        </w:rPr>
        <w:t>Numerička dokumentacija</w:t>
      </w:r>
    </w:p>
    <w:p w:rsidR="003F405D" w:rsidRDefault="003F405D" w:rsidP="0006046F">
      <w:pPr>
        <w:pStyle w:val="ListParagraph"/>
        <w:numPr>
          <w:ilvl w:val="1"/>
          <w:numId w:val="1"/>
        </w:numPr>
        <w:rPr>
          <w:sz w:val="28"/>
        </w:rPr>
      </w:pPr>
      <w:r w:rsidRPr="0006046F">
        <w:rPr>
          <w:sz w:val="28"/>
        </w:rPr>
        <w:t xml:space="preserve">Statički proračun </w:t>
      </w:r>
      <w:r w:rsidR="0006046F">
        <w:rPr>
          <w:sz w:val="28"/>
        </w:rPr>
        <w:t>noseće</w:t>
      </w:r>
      <w:r w:rsidR="00456317" w:rsidRPr="0006046F">
        <w:rPr>
          <w:sz w:val="28"/>
        </w:rPr>
        <w:t xml:space="preserve"> konstrukcije</w:t>
      </w:r>
    </w:p>
    <w:p w:rsidR="0006046F" w:rsidRDefault="0006046F" w:rsidP="00E904BF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Proračunski model </w:t>
      </w:r>
    </w:p>
    <w:p w:rsidR="003F405D" w:rsidRPr="00F915D5" w:rsidRDefault="00E67588" w:rsidP="003F405D">
      <w:pPr>
        <w:pStyle w:val="ListParagraph"/>
        <w:numPr>
          <w:ilvl w:val="0"/>
          <w:numId w:val="2"/>
        </w:numPr>
        <w:rPr>
          <w:sz w:val="28"/>
        </w:rPr>
      </w:pPr>
      <w:r w:rsidRPr="00F915D5">
        <w:rPr>
          <w:sz w:val="28"/>
        </w:rPr>
        <w:t>Numeracija čvorova KE modela</w:t>
      </w:r>
      <w:r w:rsidR="0006046F">
        <w:rPr>
          <w:sz w:val="28"/>
        </w:rPr>
        <w:t xml:space="preserve"> (3D prikaz KE modela)</w:t>
      </w:r>
    </w:p>
    <w:p w:rsidR="00E67588" w:rsidRDefault="00E67588" w:rsidP="003F405D">
      <w:pPr>
        <w:pStyle w:val="ListParagraph"/>
        <w:numPr>
          <w:ilvl w:val="0"/>
          <w:numId w:val="2"/>
        </w:numPr>
        <w:rPr>
          <w:sz w:val="28"/>
        </w:rPr>
      </w:pPr>
      <w:r w:rsidRPr="00F915D5">
        <w:rPr>
          <w:sz w:val="28"/>
        </w:rPr>
        <w:t>Numeracija elemenata KE modela</w:t>
      </w:r>
      <w:r w:rsidR="0006046F">
        <w:rPr>
          <w:sz w:val="28"/>
        </w:rPr>
        <w:t xml:space="preserve"> (3D prikaz KE modela)</w:t>
      </w:r>
    </w:p>
    <w:p w:rsidR="0006046F" w:rsidRPr="00F915D5" w:rsidRDefault="0006046F" w:rsidP="003F405D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Karakteristike materijala (S235/S355 i fiktivnog za fiktivne elemente)</w:t>
      </w:r>
    </w:p>
    <w:p w:rsidR="00E67588" w:rsidRDefault="00E67588" w:rsidP="00E67588">
      <w:pPr>
        <w:pStyle w:val="ListParagraph"/>
        <w:numPr>
          <w:ilvl w:val="0"/>
          <w:numId w:val="2"/>
        </w:numPr>
        <w:rPr>
          <w:sz w:val="28"/>
        </w:rPr>
      </w:pPr>
      <w:r w:rsidRPr="00F915D5">
        <w:rPr>
          <w:sz w:val="28"/>
        </w:rPr>
        <w:t xml:space="preserve">Karakteristike poprečnih preseka elemenata </w:t>
      </w:r>
      <w:r w:rsidR="00B54FAA">
        <w:rPr>
          <w:sz w:val="28"/>
        </w:rPr>
        <w:t>(p</w:t>
      </w:r>
      <w:r w:rsidR="00D63483">
        <w:rPr>
          <w:sz w:val="28"/>
        </w:rPr>
        <w:t>ozicije 1, 2 i 3 kao i fiktivni elementi</w:t>
      </w:r>
      <w:r w:rsidR="00B54FAA">
        <w:rPr>
          <w:sz w:val="28"/>
        </w:rPr>
        <w:t>)</w:t>
      </w:r>
    </w:p>
    <w:p w:rsidR="00B54FAA" w:rsidRPr="00F915D5" w:rsidRDefault="00B54FAA" w:rsidP="00B54FAA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Analiza opterećenja</w:t>
      </w:r>
    </w:p>
    <w:p w:rsidR="00B54FAA" w:rsidRDefault="00693F3C" w:rsidP="00B54FAA">
      <w:pPr>
        <w:pStyle w:val="ListParagraph"/>
        <w:numPr>
          <w:ilvl w:val="0"/>
          <w:numId w:val="2"/>
        </w:numPr>
        <w:rPr>
          <w:sz w:val="28"/>
        </w:rPr>
      </w:pPr>
      <w:r w:rsidRPr="00F915D5">
        <w:rPr>
          <w:sz w:val="28"/>
        </w:rPr>
        <w:t xml:space="preserve">Prikaz spoljašnjih opterećenja </w:t>
      </w:r>
      <w:r w:rsidR="00473AFA">
        <w:rPr>
          <w:sz w:val="28"/>
        </w:rPr>
        <w:t>ramovske konstrukcije</w:t>
      </w:r>
      <w:r w:rsidR="00B54FAA">
        <w:rPr>
          <w:sz w:val="28"/>
        </w:rPr>
        <w:t xml:space="preserve"> za 5 slučaja opterećenja (pri kretanju vitla, odnosno tereta, duž glavnog nosača</w:t>
      </w:r>
      <w:r w:rsidR="00B65CB6">
        <w:rPr>
          <w:sz w:val="28"/>
        </w:rPr>
        <w:t>-staze</w:t>
      </w:r>
      <w:r w:rsidR="00B54FAA">
        <w:rPr>
          <w:sz w:val="28"/>
        </w:rPr>
        <w:t xml:space="preserve"> razmatramo 5 ključnih situacija)</w:t>
      </w:r>
    </w:p>
    <w:p w:rsidR="00B54FAA" w:rsidRPr="00B54FAA" w:rsidRDefault="00B54FAA" w:rsidP="00E904BF">
      <w:pPr>
        <w:spacing w:after="0"/>
        <w:ind w:left="1416" w:firstLine="708"/>
        <w:rPr>
          <w:sz w:val="28"/>
        </w:rPr>
      </w:pPr>
      <w:r>
        <w:rPr>
          <w:sz w:val="28"/>
        </w:rPr>
        <w:t xml:space="preserve">1. </w:t>
      </w:r>
      <w:r w:rsidR="00E904BF">
        <w:rPr>
          <w:sz w:val="28"/>
        </w:rPr>
        <w:t>s</w:t>
      </w:r>
      <w:r w:rsidRPr="00B54FAA">
        <w:rPr>
          <w:sz w:val="28"/>
        </w:rPr>
        <w:t xml:space="preserve">lučaj: Teret je iznad prvog </w:t>
      </w:r>
      <w:r w:rsidRPr="00B54FAA">
        <w:rPr>
          <w:sz w:val="28"/>
          <w:lang w:val="sr-Cyrl-RS"/>
        </w:rPr>
        <w:t xml:space="preserve">П </w:t>
      </w:r>
      <w:proofErr w:type="spellStart"/>
      <w:r w:rsidRPr="00B54FAA">
        <w:rPr>
          <w:sz w:val="28"/>
          <w:lang w:val="en-US"/>
        </w:rPr>
        <w:t>rama</w:t>
      </w:r>
      <w:proofErr w:type="spellEnd"/>
      <w:r w:rsidRPr="00B54FAA">
        <w:rPr>
          <w:sz w:val="28"/>
          <w:lang w:val="en-US"/>
        </w:rPr>
        <w:t xml:space="preserve"> </w:t>
      </w:r>
    </w:p>
    <w:p w:rsidR="00B54FAA" w:rsidRDefault="00B54FAA" w:rsidP="00E904BF">
      <w:pPr>
        <w:spacing w:after="0"/>
        <w:ind w:left="1416" w:firstLine="708"/>
        <w:rPr>
          <w:sz w:val="28"/>
        </w:rPr>
      </w:pPr>
      <w:r>
        <w:rPr>
          <w:sz w:val="28"/>
        </w:rPr>
        <w:t xml:space="preserve">2. </w:t>
      </w:r>
      <w:r w:rsidR="00E904BF">
        <w:rPr>
          <w:sz w:val="28"/>
        </w:rPr>
        <w:t>s</w:t>
      </w:r>
      <w:r w:rsidRPr="00B54FAA">
        <w:rPr>
          <w:sz w:val="28"/>
        </w:rPr>
        <w:t xml:space="preserve">lučaj: Teret je </w:t>
      </w:r>
      <w:r>
        <w:rPr>
          <w:sz w:val="28"/>
        </w:rPr>
        <w:t>na sredini prvog raspona</w:t>
      </w:r>
    </w:p>
    <w:p w:rsidR="00B54FAA" w:rsidRDefault="00B54FAA" w:rsidP="00E904BF">
      <w:pPr>
        <w:spacing w:after="0"/>
        <w:ind w:left="1416" w:firstLine="708"/>
        <w:rPr>
          <w:sz w:val="28"/>
          <w:lang w:val="en-US"/>
        </w:rPr>
      </w:pPr>
      <w:r>
        <w:rPr>
          <w:sz w:val="28"/>
        </w:rPr>
        <w:t xml:space="preserve">3. </w:t>
      </w:r>
      <w:r w:rsidR="00E904BF">
        <w:rPr>
          <w:sz w:val="28"/>
        </w:rPr>
        <w:t>s</w:t>
      </w:r>
      <w:r>
        <w:rPr>
          <w:sz w:val="28"/>
        </w:rPr>
        <w:t xml:space="preserve">lučaj: Teret je iznad drugog </w:t>
      </w:r>
      <w:r>
        <w:rPr>
          <w:sz w:val="28"/>
          <w:lang w:val="sr-Cyrl-RS"/>
        </w:rPr>
        <w:t xml:space="preserve">П </w:t>
      </w:r>
      <w:proofErr w:type="spellStart"/>
      <w:r>
        <w:rPr>
          <w:sz w:val="28"/>
          <w:lang w:val="en-US"/>
        </w:rPr>
        <w:t>rama</w:t>
      </w:r>
      <w:proofErr w:type="spellEnd"/>
    </w:p>
    <w:p w:rsidR="00B54FAA" w:rsidRDefault="00E904BF" w:rsidP="00E904BF">
      <w:pPr>
        <w:spacing w:after="0"/>
        <w:ind w:left="1416" w:firstLine="708"/>
        <w:rPr>
          <w:sz w:val="28"/>
          <w:lang w:val="sr-Latn-RS"/>
        </w:rPr>
      </w:pPr>
      <w:r>
        <w:rPr>
          <w:sz w:val="28"/>
          <w:lang w:val="en-US"/>
        </w:rPr>
        <w:t xml:space="preserve">4. </w:t>
      </w:r>
      <w:proofErr w:type="spellStart"/>
      <w:proofErr w:type="gramStart"/>
      <w:r>
        <w:rPr>
          <w:sz w:val="28"/>
          <w:lang w:val="en-US"/>
        </w:rPr>
        <w:t>s</w:t>
      </w:r>
      <w:r w:rsidR="00B54FAA">
        <w:rPr>
          <w:sz w:val="28"/>
          <w:lang w:val="en-US"/>
        </w:rPr>
        <w:t>lu</w:t>
      </w:r>
      <w:proofErr w:type="spellEnd"/>
      <w:r w:rsidR="00B54FAA">
        <w:rPr>
          <w:sz w:val="28"/>
          <w:lang w:val="sr-Latn-RS"/>
        </w:rPr>
        <w:t>čaj</w:t>
      </w:r>
      <w:proofErr w:type="gramEnd"/>
      <w:r w:rsidR="00B54FAA">
        <w:rPr>
          <w:sz w:val="28"/>
          <w:lang w:val="sr-Latn-RS"/>
        </w:rPr>
        <w:t xml:space="preserve">: </w:t>
      </w:r>
      <w:r w:rsidR="00B54FAA" w:rsidRPr="00B54FAA">
        <w:rPr>
          <w:sz w:val="28"/>
        </w:rPr>
        <w:t xml:space="preserve">Teret je </w:t>
      </w:r>
      <w:r w:rsidR="00B54FAA">
        <w:rPr>
          <w:sz w:val="28"/>
        </w:rPr>
        <w:t>na sredini drugog raspona</w:t>
      </w:r>
      <w:r w:rsidR="00B54FAA">
        <w:rPr>
          <w:sz w:val="28"/>
          <w:lang w:val="sr-Latn-RS"/>
        </w:rPr>
        <w:t xml:space="preserve"> </w:t>
      </w:r>
    </w:p>
    <w:p w:rsidR="00B54FAA" w:rsidRDefault="00E904BF" w:rsidP="00D63483">
      <w:pPr>
        <w:spacing w:after="0"/>
        <w:ind w:left="1416" w:firstLine="708"/>
        <w:rPr>
          <w:sz w:val="28"/>
          <w:lang w:val="en-US"/>
        </w:rPr>
      </w:pPr>
      <w:r>
        <w:rPr>
          <w:sz w:val="28"/>
          <w:lang w:val="sr-Latn-RS"/>
        </w:rPr>
        <w:t>5. s</w:t>
      </w:r>
      <w:r w:rsidR="00B54FAA">
        <w:rPr>
          <w:sz w:val="28"/>
          <w:lang w:val="sr-Latn-RS"/>
        </w:rPr>
        <w:t xml:space="preserve">lučaj: Teret je iznad trećeg </w:t>
      </w:r>
      <w:r w:rsidR="00B54FAA">
        <w:rPr>
          <w:sz w:val="28"/>
          <w:lang w:val="sr-Cyrl-RS"/>
        </w:rPr>
        <w:t xml:space="preserve">П </w:t>
      </w:r>
      <w:proofErr w:type="spellStart"/>
      <w:r w:rsidR="00B54FAA">
        <w:rPr>
          <w:sz w:val="28"/>
          <w:lang w:val="en-US"/>
        </w:rPr>
        <w:t>rama</w:t>
      </w:r>
      <w:proofErr w:type="spellEnd"/>
    </w:p>
    <w:p w:rsidR="00E904BF" w:rsidRPr="00E904BF" w:rsidRDefault="00E904BF" w:rsidP="00E904BF">
      <w:pPr>
        <w:pStyle w:val="ListParagraph"/>
        <w:numPr>
          <w:ilvl w:val="2"/>
          <w:numId w:val="1"/>
        </w:numPr>
        <w:rPr>
          <w:sz w:val="28"/>
          <w:lang w:val="sr-Latn-RS"/>
        </w:rPr>
      </w:pPr>
      <w:proofErr w:type="spellStart"/>
      <w:r>
        <w:rPr>
          <w:sz w:val="28"/>
          <w:lang w:val="en-US"/>
        </w:rPr>
        <w:t>Rezultati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proračuna</w:t>
      </w:r>
      <w:proofErr w:type="spellEnd"/>
    </w:p>
    <w:p w:rsidR="00E904BF" w:rsidRPr="00E904BF" w:rsidRDefault="00D63483" w:rsidP="00E904BF">
      <w:pPr>
        <w:pStyle w:val="ListParagraph"/>
        <w:numPr>
          <w:ilvl w:val="0"/>
          <w:numId w:val="10"/>
        </w:numPr>
        <w:ind w:left="1701"/>
        <w:rPr>
          <w:sz w:val="28"/>
          <w:lang w:val="sr-Latn-RS"/>
        </w:rPr>
      </w:pPr>
      <w:r>
        <w:rPr>
          <w:sz w:val="28"/>
        </w:rPr>
        <w:t>Prikaz</w:t>
      </w:r>
      <w:r w:rsidR="00E904BF" w:rsidRPr="00E904BF">
        <w:rPr>
          <w:sz w:val="28"/>
        </w:rPr>
        <w:t xml:space="preserve"> deformisanog stanja strukture za 1. slučaj opterećenja</w:t>
      </w:r>
    </w:p>
    <w:p w:rsidR="00E904BF" w:rsidRPr="00E904BF" w:rsidRDefault="00E904BF" w:rsidP="00E904BF">
      <w:pPr>
        <w:pStyle w:val="ListParagraph"/>
        <w:numPr>
          <w:ilvl w:val="0"/>
          <w:numId w:val="10"/>
        </w:numPr>
        <w:ind w:left="1701"/>
        <w:rPr>
          <w:sz w:val="28"/>
          <w:lang w:val="sr-Latn-RS"/>
        </w:rPr>
      </w:pPr>
      <w:r w:rsidRPr="00E904BF">
        <w:rPr>
          <w:sz w:val="28"/>
        </w:rPr>
        <w:t>Prikaz deformisanog stanja strukture za 2. slučaj opterećenja</w:t>
      </w:r>
    </w:p>
    <w:p w:rsidR="00E904BF" w:rsidRPr="00E904BF" w:rsidRDefault="00E904BF" w:rsidP="00E904BF">
      <w:pPr>
        <w:pStyle w:val="ListParagraph"/>
        <w:numPr>
          <w:ilvl w:val="0"/>
          <w:numId w:val="10"/>
        </w:numPr>
        <w:ind w:left="1701"/>
        <w:rPr>
          <w:sz w:val="28"/>
          <w:lang w:val="sr-Latn-RS"/>
        </w:rPr>
      </w:pPr>
      <w:r w:rsidRPr="00E904BF">
        <w:rPr>
          <w:sz w:val="28"/>
        </w:rPr>
        <w:t>Prikaz deformisanog stanja strukture za 3. slučaj opterećenja</w:t>
      </w:r>
    </w:p>
    <w:p w:rsidR="00E904BF" w:rsidRPr="00E904BF" w:rsidRDefault="00E904BF" w:rsidP="00E904BF">
      <w:pPr>
        <w:pStyle w:val="ListParagraph"/>
        <w:numPr>
          <w:ilvl w:val="0"/>
          <w:numId w:val="10"/>
        </w:numPr>
        <w:ind w:left="1701"/>
        <w:rPr>
          <w:sz w:val="28"/>
          <w:lang w:val="sr-Latn-RS"/>
        </w:rPr>
      </w:pPr>
      <w:r w:rsidRPr="00E904BF">
        <w:rPr>
          <w:sz w:val="28"/>
        </w:rPr>
        <w:t>Prikaz deformisanog stanja strukture za 4. slučaj opterećenja</w:t>
      </w:r>
    </w:p>
    <w:p w:rsidR="00E904BF" w:rsidRPr="00E904BF" w:rsidRDefault="00E904BF" w:rsidP="00E904BF">
      <w:pPr>
        <w:pStyle w:val="ListParagraph"/>
        <w:numPr>
          <w:ilvl w:val="0"/>
          <w:numId w:val="10"/>
        </w:numPr>
        <w:ind w:left="1701"/>
        <w:rPr>
          <w:sz w:val="28"/>
          <w:lang w:val="sr-Latn-RS"/>
        </w:rPr>
      </w:pPr>
      <w:r w:rsidRPr="00E904BF">
        <w:rPr>
          <w:sz w:val="28"/>
        </w:rPr>
        <w:t>Prikaz deformisanog stanja strukture za 5. slučaj opterećenja</w:t>
      </w:r>
    </w:p>
    <w:p w:rsidR="00E904BF" w:rsidRPr="00E904BF" w:rsidRDefault="00E904BF" w:rsidP="00E904BF">
      <w:pPr>
        <w:pStyle w:val="ListParagraph"/>
        <w:ind w:left="1701"/>
        <w:rPr>
          <w:sz w:val="28"/>
          <w:lang w:val="sr-Latn-RS"/>
        </w:rPr>
      </w:pPr>
    </w:p>
    <w:p w:rsidR="00E904BF" w:rsidRDefault="00E904BF" w:rsidP="00E904BF">
      <w:pPr>
        <w:pStyle w:val="ListParagraph"/>
        <w:numPr>
          <w:ilvl w:val="1"/>
          <w:numId w:val="1"/>
        </w:numPr>
        <w:rPr>
          <w:sz w:val="28"/>
          <w:lang w:val="sr-Latn-RS"/>
        </w:rPr>
      </w:pPr>
      <w:r>
        <w:rPr>
          <w:sz w:val="28"/>
          <w:lang w:val="sr-Latn-RS"/>
        </w:rPr>
        <w:t>Dokazi sigurnosti</w:t>
      </w:r>
    </w:p>
    <w:p w:rsidR="00E904BF" w:rsidRDefault="00E904BF" w:rsidP="00E904BF">
      <w:pPr>
        <w:pStyle w:val="ListParagraph"/>
        <w:numPr>
          <w:ilvl w:val="2"/>
          <w:numId w:val="1"/>
        </w:numPr>
        <w:rPr>
          <w:sz w:val="28"/>
          <w:lang w:val="sr-Latn-RS"/>
        </w:rPr>
      </w:pPr>
      <w:r>
        <w:rPr>
          <w:sz w:val="28"/>
          <w:lang w:val="sr-Latn-RS"/>
        </w:rPr>
        <w:t xml:space="preserve">Dokaz deformacija (za prvi i drugi raspon glavnog nosača, kao i za raspone </w:t>
      </w:r>
      <w:r w:rsidRPr="00B54FAA">
        <w:rPr>
          <w:sz w:val="28"/>
          <w:lang w:val="sr-Cyrl-RS"/>
        </w:rPr>
        <w:t xml:space="preserve">П </w:t>
      </w:r>
      <w:proofErr w:type="spellStart"/>
      <w:r>
        <w:rPr>
          <w:sz w:val="28"/>
          <w:lang w:val="en-US"/>
        </w:rPr>
        <w:t>ramova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poprečnih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nosača</w:t>
      </w:r>
      <w:proofErr w:type="spellEnd"/>
      <w:r>
        <w:rPr>
          <w:sz w:val="28"/>
          <w:lang w:val="sr-Latn-RS"/>
        </w:rPr>
        <w:t>)</w:t>
      </w:r>
    </w:p>
    <w:p w:rsidR="00E904BF" w:rsidRDefault="00E904BF" w:rsidP="00E904BF">
      <w:pPr>
        <w:pStyle w:val="ListParagraph"/>
        <w:numPr>
          <w:ilvl w:val="2"/>
          <w:numId w:val="1"/>
        </w:numPr>
        <w:rPr>
          <w:sz w:val="28"/>
          <w:lang w:val="sr-Latn-RS"/>
        </w:rPr>
      </w:pPr>
      <w:r>
        <w:rPr>
          <w:sz w:val="28"/>
          <w:lang w:val="sr-Latn-RS"/>
        </w:rPr>
        <w:lastRenderedPageBreak/>
        <w:t>Dokaz čvrstoće</w:t>
      </w:r>
    </w:p>
    <w:p w:rsidR="00473162" w:rsidRDefault="00B65CB6" w:rsidP="00473162">
      <w:pPr>
        <w:pStyle w:val="ListParagraph"/>
        <w:numPr>
          <w:ilvl w:val="0"/>
          <w:numId w:val="11"/>
        </w:numPr>
        <w:ind w:left="1843"/>
        <w:rPr>
          <w:sz w:val="28"/>
          <w:lang w:val="sr-Latn-RS"/>
        </w:rPr>
      </w:pPr>
      <w:r>
        <w:rPr>
          <w:sz w:val="28"/>
          <w:lang w:val="sr-Latn-RS"/>
        </w:rPr>
        <w:t xml:space="preserve">Dokaz čvrstoće glavnog nosača-staze </w:t>
      </w:r>
    </w:p>
    <w:p w:rsidR="00473162" w:rsidRDefault="00473162" w:rsidP="00473162">
      <w:pPr>
        <w:pStyle w:val="ListParagraph"/>
        <w:ind w:left="1843"/>
        <w:rPr>
          <w:sz w:val="28"/>
          <w:lang w:val="sr-Latn-RS"/>
        </w:rPr>
      </w:pPr>
      <w:r w:rsidRPr="00473162">
        <w:rPr>
          <w:sz w:val="28"/>
        </w:rPr>
        <w:t>Razmotriti kriti</w:t>
      </w:r>
      <w:r>
        <w:rPr>
          <w:sz w:val="28"/>
          <w:lang w:val="sr-Latn-RS"/>
        </w:rPr>
        <w:t>čne preseke</w:t>
      </w:r>
      <w:r w:rsidRPr="00473162">
        <w:rPr>
          <w:sz w:val="28"/>
          <w:lang w:val="sr-Latn-RS"/>
        </w:rPr>
        <w:t xml:space="preserve"> </w:t>
      </w:r>
    </w:p>
    <w:p w:rsidR="00473162" w:rsidRPr="00473162" w:rsidRDefault="00473162" w:rsidP="00473162">
      <w:pPr>
        <w:pStyle w:val="ListParagraph"/>
        <w:ind w:left="1843"/>
        <w:rPr>
          <w:sz w:val="28"/>
          <w:lang w:val="sr-Latn-RS"/>
        </w:rPr>
      </w:pPr>
      <w:r w:rsidRPr="00473162">
        <w:rPr>
          <w:sz w:val="28"/>
        </w:rPr>
        <w:t xml:space="preserve">Izvršiti dokaz čvrstoće za </w:t>
      </w:r>
      <w:r>
        <w:rPr>
          <w:sz w:val="28"/>
        </w:rPr>
        <w:t>usvojen</w:t>
      </w:r>
      <w:r w:rsidRPr="00473162">
        <w:rPr>
          <w:sz w:val="28"/>
        </w:rPr>
        <w:t xml:space="preserve"> </w:t>
      </w:r>
      <w:r>
        <w:rPr>
          <w:sz w:val="28"/>
        </w:rPr>
        <w:t>kritični presek</w:t>
      </w:r>
    </w:p>
    <w:p w:rsidR="00473162" w:rsidRDefault="00B65CB6" w:rsidP="00473162">
      <w:pPr>
        <w:pStyle w:val="ListParagraph"/>
        <w:numPr>
          <w:ilvl w:val="0"/>
          <w:numId w:val="11"/>
        </w:numPr>
        <w:ind w:left="1843"/>
        <w:rPr>
          <w:sz w:val="28"/>
          <w:lang w:val="sr-Latn-RS"/>
        </w:rPr>
      </w:pPr>
      <w:r>
        <w:rPr>
          <w:sz w:val="28"/>
          <w:lang w:val="sr-Latn-RS"/>
        </w:rPr>
        <w:t>Dokaz čvrstoće poprečnih nosača konstrukcije</w:t>
      </w:r>
    </w:p>
    <w:p w:rsidR="00473162" w:rsidRDefault="00473162" w:rsidP="00473162">
      <w:pPr>
        <w:pStyle w:val="ListParagraph"/>
        <w:ind w:left="1843"/>
        <w:rPr>
          <w:sz w:val="28"/>
          <w:lang w:val="sr-Latn-RS"/>
        </w:rPr>
      </w:pPr>
      <w:r w:rsidRPr="00473162">
        <w:rPr>
          <w:sz w:val="28"/>
        </w:rPr>
        <w:t>Razmotriti kriti</w:t>
      </w:r>
      <w:r>
        <w:rPr>
          <w:sz w:val="28"/>
          <w:lang w:val="sr-Latn-RS"/>
        </w:rPr>
        <w:t>čne preseke</w:t>
      </w:r>
    </w:p>
    <w:p w:rsidR="00473162" w:rsidRPr="00473162" w:rsidRDefault="00473162" w:rsidP="00473162">
      <w:pPr>
        <w:pStyle w:val="ListParagraph"/>
        <w:ind w:left="1843"/>
        <w:rPr>
          <w:sz w:val="28"/>
          <w:lang w:val="sr-Latn-RS"/>
        </w:rPr>
      </w:pPr>
      <w:r w:rsidRPr="00473162">
        <w:rPr>
          <w:sz w:val="28"/>
        </w:rPr>
        <w:t>Izvršiti dokaz čvrstoće za usvojen kritičn</w:t>
      </w:r>
      <w:r>
        <w:rPr>
          <w:sz w:val="28"/>
        </w:rPr>
        <w:t>i presek</w:t>
      </w:r>
    </w:p>
    <w:p w:rsidR="00473162" w:rsidRDefault="00B65CB6" w:rsidP="00473162">
      <w:pPr>
        <w:pStyle w:val="ListParagraph"/>
        <w:numPr>
          <w:ilvl w:val="0"/>
          <w:numId w:val="11"/>
        </w:numPr>
        <w:ind w:left="1843"/>
        <w:rPr>
          <w:sz w:val="28"/>
          <w:lang w:val="sr-Latn-RS"/>
        </w:rPr>
      </w:pPr>
      <w:r>
        <w:rPr>
          <w:sz w:val="28"/>
          <w:lang w:val="sr-Latn-RS"/>
        </w:rPr>
        <w:t>Dokaz čvrstoće nosećih stubova konstrukcije</w:t>
      </w:r>
    </w:p>
    <w:p w:rsidR="00473162" w:rsidRDefault="00473162" w:rsidP="00473162">
      <w:pPr>
        <w:pStyle w:val="ListParagraph"/>
        <w:ind w:left="1843"/>
        <w:rPr>
          <w:sz w:val="28"/>
          <w:lang w:val="sr-Latn-RS"/>
        </w:rPr>
      </w:pPr>
      <w:r w:rsidRPr="00473162">
        <w:rPr>
          <w:sz w:val="28"/>
        </w:rPr>
        <w:t>Razmotriti kriti</w:t>
      </w:r>
      <w:r>
        <w:rPr>
          <w:sz w:val="28"/>
          <w:lang w:val="sr-Latn-RS"/>
        </w:rPr>
        <w:t>čne preseke</w:t>
      </w:r>
    </w:p>
    <w:p w:rsidR="00D63483" w:rsidRDefault="00473162" w:rsidP="00D63483">
      <w:pPr>
        <w:pStyle w:val="ListParagraph"/>
        <w:spacing w:after="120"/>
        <w:ind w:left="1843"/>
        <w:rPr>
          <w:sz w:val="28"/>
        </w:rPr>
      </w:pPr>
      <w:r w:rsidRPr="00473162">
        <w:rPr>
          <w:sz w:val="28"/>
        </w:rPr>
        <w:t xml:space="preserve">Izvršiti dokaz čvrstoće za </w:t>
      </w:r>
      <w:r>
        <w:rPr>
          <w:sz w:val="28"/>
        </w:rPr>
        <w:t>usvojen</w:t>
      </w:r>
      <w:r w:rsidRPr="00473162">
        <w:rPr>
          <w:sz w:val="28"/>
        </w:rPr>
        <w:t xml:space="preserve"> kritičn</w:t>
      </w:r>
      <w:r>
        <w:rPr>
          <w:sz w:val="28"/>
        </w:rPr>
        <w:t>i presek</w:t>
      </w:r>
    </w:p>
    <w:p w:rsidR="00D63483" w:rsidRPr="00D63483" w:rsidRDefault="00D63483" w:rsidP="00D63483">
      <w:pPr>
        <w:pStyle w:val="ListParagraph"/>
        <w:spacing w:after="120"/>
        <w:ind w:left="1843"/>
        <w:rPr>
          <w:sz w:val="10"/>
          <w:szCs w:val="10"/>
        </w:rPr>
      </w:pPr>
    </w:p>
    <w:p w:rsidR="00B65CB6" w:rsidRDefault="00B65CB6" w:rsidP="00D63483">
      <w:pPr>
        <w:pStyle w:val="ListParagraph"/>
        <w:numPr>
          <w:ilvl w:val="2"/>
          <w:numId w:val="1"/>
        </w:numPr>
        <w:spacing w:before="120"/>
        <w:rPr>
          <w:sz w:val="28"/>
          <w:lang w:val="sr-Latn-RS"/>
        </w:rPr>
      </w:pPr>
      <w:r>
        <w:rPr>
          <w:sz w:val="28"/>
          <w:lang w:val="sr-Latn-RS"/>
        </w:rPr>
        <w:t>Dokaz elastične stabilnosti</w:t>
      </w:r>
    </w:p>
    <w:p w:rsidR="00B65CB6" w:rsidRPr="00B65CB6" w:rsidRDefault="00B65CB6" w:rsidP="00B65CB6">
      <w:pPr>
        <w:ind w:left="1080"/>
        <w:rPr>
          <w:sz w:val="28"/>
          <w:lang w:val="sr-Latn-RS"/>
        </w:rPr>
      </w:pPr>
      <w:r>
        <w:rPr>
          <w:sz w:val="28"/>
          <w:lang w:val="sr-Latn-RS"/>
        </w:rPr>
        <w:t>Za najopterećeniji stub (opterećen na pritisak) neophodno je uraditi dokaz elastične stabilnosti odnosno kontrolu na izvijanje prema standardu</w:t>
      </w:r>
      <w:r w:rsidR="00473162">
        <w:rPr>
          <w:sz w:val="28"/>
          <w:lang w:val="sr-Latn-RS"/>
        </w:rPr>
        <w:t xml:space="preserve"> EN 1993-1-1:2005 (strana broj 65. u priručniku Osnove metalnih konstrukcija u mašinogradnji – V. Gašić).</w:t>
      </w:r>
    </w:p>
    <w:p w:rsidR="00473162" w:rsidRPr="00473162" w:rsidRDefault="00473162" w:rsidP="00473162">
      <w:pPr>
        <w:pStyle w:val="ListParagraph"/>
        <w:numPr>
          <w:ilvl w:val="0"/>
          <w:numId w:val="1"/>
        </w:numPr>
        <w:rPr>
          <w:b/>
          <w:sz w:val="28"/>
        </w:rPr>
      </w:pPr>
      <w:r w:rsidRPr="00473162">
        <w:rPr>
          <w:b/>
          <w:sz w:val="28"/>
        </w:rPr>
        <w:t xml:space="preserve">Prilog 1 </w:t>
      </w:r>
    </w:p>
    <w:p w:rsidR="00473162" w:rsidRDefault="00473162" w:rsidP="00473162">
      <w:pPr>
        <w:pStyle w:val="ListParagraph"/>
        <w:numPr>
          <w:ilvl w:val="0"/>
          <w:numId w:val="11"/>
        </w:numPr>
        <w:ind w:left="1134" w:hanging="425"/>
        <w:rPr>
          <w:sz w:val="28"/>
        </w:rPr>
      </w:pPr>
      <w:r w:rsidRPr="00473162">
        <w:rPr>
          <w:sz w:val="28"/>
        </w:rPr>
        <w:t>Koordinate čvorova KE modela (</w:t>
      </w:r>
      <w:r w:rsidRPr="00473162">
        <w:rPr>
          <w:rFonts w:ascii="Calibri" w:hAnsi="Calibri" w:cs="Calibri"/>
          <w:bCs/>
          <w:color w:val="000000"/>
          <w:sz w:val="28"/>
          <w:lang w:eastAsia="sr-Latn-RS"/>
        </w:rPr>
        <w:t>TABLE:  Joint Coordinates</w:t>
      </w:r>
      <w:r w:rsidRPr="00473162">
        <w:rPr>
          <w:sz w:val="28"/>
        </w:rPr>
        <w:t>)</w:t>
      </w:r>
    </w:p>
    <w:p w:rsidR="00473162" w:rsidRDefault="00473162" w:rsidP="00473162">
      <w:pPr>
        <w:pStyle w:val="ListParagraph"/>
        <w:numPr>
          <w:ilvl w:val="0"/>
          <w:numId w:val="11"/>
        </w:numPr>
        <w:ind w:left="1134" w:hanging="425"/>
        <w:rPr>
          <w:sz w:val="28"/>
        </w:rPr>
      </w:pPr>
      <w:r w:rsidRPr="00473162">
        <w:rPr>
          <w:sz w:val="28"/>
        </w:rPr>
        <w:t>Postavka elemenata (TABLE:  Connectivity - Frame)</w:t>
      </w:r>
    </w:p>
    <w:p w:rsidR="00473162" w:rsidRDefault="00473162" w:rsidP="00473162">
      <w:pPr>
        <w:pStyle w:val="ListParagraph"/>
        <w:numPr>
          <w:ilvl w:val="0"/>
          <w:numId w:val="11"/>
        </w:numPr>
        <w:ind w:left="1134" w:hanging="425"/>
        <w:rPr>
          <w:sz w:val="28"/>
        </w:rPr>
      </w:pPr>
      <w:r>
        <w:rPr>
          <w:sz w:val="28"/>
        </w:rPr>
        <w:t>Dodeljeni poprečni preseci (TABLE: Frame Section Assignments)</w:t>
      </w:r>
    </w:p>
    <w:p w:rsidR="00473162" w:rsidRDefault="00473162" w:rsidP="00473162">
      <w:pPr>
        <w:pStyle w:val="ListParagraph"/>
        <w:numPr>
          <w:ilvl w:val="0"/>
          <w:numId w:val="11"/>
        </w:numPr>
        <w:spacing w:after="120"/>
        <w:ind w:left="1134" w:hanging="425"/>
        <w:rPr>
          <w:sz w:val="28"/>
        </w:rPr>
      </w:pPr>
      <w:r>
        <w:rPr>
          <w:sz w:val="28"/>
        </w:rPr>
        <w:t>Slučajevi opterećenja (TABLE: Joint Loads - Force)</w:t>
      </w:r>
    </w:p>
    <w:p w:rsidR="00473162" w:rsidRPr="00473162" w:rsidRDefault="00473162" w:rsidP="00473162">
      <w:pPr>
        <w:pStyle w:val="ListParagraph"/>
        <w:spacing w:after="120"/>
        <w:ind w:left="1134"/>
        <w:rPr>
          <w:sz w:val="28"/>
        </w:rPr>
      </w:pPr>
    </w:p>
    <w:p w:rsidR="00473162" w:rsidRDefault="00473162" w:rsidP="00473162">
      <w:pPr>
        <w:pStyle w:val="ListParagraph"/>
        <w:numPr>
          <w:ilvl w:val="0"/>
          <w:numId w:val="1"/>
        </w:numPr>
        <w:rPr>
          <w:b/>
          <w:sz w:val="28"/>
        </w:rPr>
      </w:pPr>
      <w:r w:rsidRPr="00473162">
        <w:rPr>
          <w:b/>
          <w:sz w:val="28"/>
        </w:rPr>
        <w:t>Prilog 2</w:t>
      </w:r>
    </w:p>
    <w:p w:rsidR="00B86657" w:rsidRDefault="00693F3C" w:rsidP="00B86657">
      <w:pPr>
        <w:pStyle w:val="ListParagraph"/>
        <w:numPr>
          <w:ilvl w:val="0"/>
          <w:numId w:val="2"/>
        </w:numPr>
        <w:ind w:left="1134" w:hanging="425"/>
        <w:rPr>
          <w:sz w:val="28"/>
        </w:rPr>
      </w:pPr>
      <w:r w:rsidRPr="00F915D5">
        <w:rPr>
          <w:sz w:val="28"/>
        </w:rPr>
        <w:t>R</w:t>
      </w:r>
      <w:r w:rsidR="00B86657">
        <w:rPr>
          <w:sz w:val="28"/>
        </w:rPr>
        <w:t xml:space="preserve">ezultati proračuna: </w:t>
      </w:r>
    </w:p>
    <w:p w:rsidR="00B86657" w:rsidRDefault="00B86657" w:rsidP="00B86657">
      <w:pPr>
        <w:pStyle w:val="ListParagraph"/>
        <w:ind w:left="1134"/>
        <w:rPr>
          <w:sz w:val="28"/>
        </w:rPr>
      </w:pPr>
      <w:r>
        <w:rPr>
          <w:sz w:val="28"/>
        </w:rPr>
        <w:t>- Opterećenje elemenata (TABLE: Element Forces - Frames)</w:t>
      </w:r>
    </w:p>
    <w:p w:rsidR="00843B68" w:rsidRDefault="0041108B" w:rsidP="00B86657">
      <w:pPr>
        <w:pStyle w:val="ListParagraph"/>
        <w:ind w:left="1134"/>
        <w:rPr>
          <w:sz w:val="28"/>
        </w:rPr>
      </w:pPr>
      <w:r w:rsidRPr="00B86657">
        <w:rPr>
          <w:sz w:val="28"/>
        </w:rPr>
        <w:t>- P</w:t>
      </w:r>
      <w:r w:rsidR="00B86657">
        <w:rPr>
          <w:sz w:val="28"/>
        </w:rPr>
        <w:t>omeranja čvorova (TABLE: Joint Displacements)</w:t>
      </w:r>
    </w:p>
    <w:p w:rsidR="00B86657" w:rsidRDefault="00B86657" w:rsidP="00B86657">
      <w:pPr>
        <w:pStyle w:val="ListParagraph"/>
        <w:ind w:left="1134"/>
        <w:rPr>
          <w:sz w:val="28"/>
        </w:rPr>
      </w:pPr>
    </w:p>
    <w:p w:rsidR="00B86657" w:rsidRPr="00B86657" w:rsidRDefault="00B86657" w:rsidP="00B86657">
      <w:pPr>
        <w:pStyle w:val="ListParagraph"/>
        <w:numPr>
          <w:ilvl w:val="0"/>
          <w:numId w:val="1"/>
        </w:numPr>
        <w:rPr>
          <w:b/>
          <w:sz w:val="28"/>
        </w:rPr>
      </w:pPr>
      <w:r w:rsidRPr="00B86657">
        <w:rPr>
          <w:b/>
          <w:sz w:val="28"/>
        </w:rPr>
        <w:t>Grafička dokumentacija</w:t>
      </w:r>
      <w:bookmarkStart w:id="0" w:name="_GoBack"/>
      <w:bookmarkEnd w:id="0"/>
    </w:p>
    <w:sectPr w:rsidR="00B86657" w:rsidRPr="00B86657">
      <w:headerReference w:type="default" r:id="rId7"/>
      <w:foot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F4" w:rsidRDefault="009756F4" w:rsidP="003F405D">
      <w:pPr>
        <w:spacing w:after="0" w:line="240" w:lineRule="auto"/>
      </w:pPr>
      <w:r>
        <w:separator/>
      </w:r>
    </w:p>
  </w:endnote>
  <w:endnote w:type="continuationSeparator" w:id="0">
    <w:p w:rsidR="009756F4" w:rsidRDefault="009756F4" w:rsidP="003F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5D5" w:rsidRDefault="00F915D5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5D5" w:rsidRDefault="00F915D5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caps/>
                                <w:color w:val="5B9BD5" w:themeColor="accent1"/>
                                <w:sz w:val="20"/>
                                <w:szCs w:val="20"/>
                              </w:rPr>
                              <w:t>Aleksandra Arsić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F915D5" w:rsidRDefault="00F915D5">
                      <w:pPr>
                        <w:pStyle w:val="Footer"/>
                        <w:jc w:val="right"/>
                      </w:pPr>
                      <w:r>
                        <w:rPr>
                          <w:caps/>
                          <w:color w:val="5B9BD5" w:themeColor="accent1"/>
                          <w:sz w:val="20"/>
                          <w:szCs w:val="20"/>
                        </w:rPr>
                        <w:t>Aleksandra Arsić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F4" w:rsidRDefault="009756F4" w:rsidP="003F405D">
      <w:pPr>
        <w:spacing w:after="0" w:line="240" w:lineRule="auto"/>
      </w:pPr>
      <w:r>
        <w:separator/>
      </w:r>
    </w:p>
  </w:footnote>
  <w:footnote w:type="continuationSeparator" w:id="0">
    <w:p w:rsidR="009756F4" w:rsidRDefault="009756F4" w:rsidP="003F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CCC" w:rsidRDefault="007B225C" w:rsidP="006A0CC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rPr>
        <w:rFonts w:ascii="Tahoma" w:hAnsi="Tahoma" w:cs="Tahoma"/>
      </w:rPr>
    </w:pPr>
    <w:r>
      <w:rPr>
        <w:rFonts w:ascii="Tahoma" w:hAnsi="Tahoma" w:cs="Tahoma"/>
      </w:rPr>
      <w:t>Lab.vežba br. 3</w:t>
    </w:r>
    <w:r w:rsidR="006A0CCC">
      <w:rPr>
        <w:rFonts w:ascii="Tahoma" w:hAnsi="Tahoma" w:cs="Tahoma"/>
      </w:rPr>
      <w:t xml:space="preserve"> - </w:t>
    </w:r>
    <w:r w:rsidRPr="007B225C">
      <w:rPr>
        <w:rFonts w:ascii="Tahoma" w:hAnsi="Tahoma" w:cs="Tahoma"/>
      </w:rPr>
      <w:t>Proračun prostorne noseće konstrukcije primenom MKE</w:t>
    </w:r>
  </w:p>
  <w:p w:rsidR="006A0CCC" w:rsidRDefault="006A0CCC" w:rsidP="006A0CC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right" w:pos="9540"/>
      </w:tabs>
    </w:pPr>
    <w:r>
      <w:rPr>
        <w:rFonts w:ascii="Courier New" w:hAnsi="Courier New" w:cs="Courier New"/>
        <w:b/>
        <w:bCs/>
      </w:rPr>
      <w:t>Rač.projektovanje mašina za transport i meh.</w:t>
    </w:r>
    <w:r>
      <w:tab/>
      <w:t xml:space="preserve">              </w:t>
    </w:r>
    <w:r w:rsidRPr="005265A1">
      <w:rPr>
        <w:rFonts w:ascii="Calibri" w:hAnsi="Calibri" w:cs="Calibri"/>
      </w:rPr>
      <w:t>Šk.god.:  20</w:t>
    </w:r>
    <w:r w:rsidR="00012898">
      <w:rPr>
        <w:rFonts w:ascii="Calibri" w:hAnsi="Calibri" w:cs="Calibri"/>
      </w:rPr>
      <w:t>2</w:t>
    </w:r>
    <w:r w:rsidR="00511D2A">
      <w:rPr>
        <w:rFonts w:ascii="Calibri" w:hAnsi="Calibri" w:cs="Calibri"/>
      </w:rPr>
      <w:t>4</w:t>
    </w:r>
    <w:r w:rsidRPr="005265A1">
      <w:rPr>
        <w:rFonts w:ascii="Calibri" w:hAnsi="Calibri" w:cs="Calibri"/>
      </w:rPr>
      <w:t>/</w:t>
    </w:r>
    <w:r w:rsidR="00511D2A">
      <w:rPr>
        <w:rFonts w:ascii="Calibri" w:hAnsi="Calibri" w:cs="Calibri"/>
      </w:rPr>
      <w:t>25</w:t>
    </w:r>
  </w:p>
  <w:p w:rsidR="003F405D" w:rsidRPr="006A0CCC" w:rsidRDefault="003F405D" w:rsidP="006A0C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98C"/>
    <w:multiLevelType w:val="hybridMultilevel"/>
    <w:tmpl w:val="501A5C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647780D"/>
    <w:multiLevelType w:val="hybridMultilevel"/>
    <w:tmpl w:val="9E68AA0C"/>
    <w:lvl w:ilvl="0" w:tplc="08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7B67E3B"/>
    <w:multiLevelType w:val="hybridMultilevel"/>
    <w:tmpl w:val="EDA09B4C"/>
    <w:lvl w:ilvl="0" w:tplc="68D4E7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9D1FEA"/>
    <w:multiLevelType w:val="hybridMultilevel"/>
    <w:tmpl w:val="937434C0"/>
    <w:lvl w:ilvl="0" w:tplc="6F98A40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AE01C8"/>
    <w:multiLevelType w:val="multilevel"/>
    <w:tmpl w:val="8CD8B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0AD4340"/>
    <w:multiLevelType w:val="hybridMultilevel"/>
    <w:tmpl w:val="B3985F48"/>
    <w:lvl w:ilvl="0" w:tplc="04F6CE60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567040C4"/>
    <w:multiLevelType w:val="hybridMultilevel"/>
    <w:tmpl w:val="F3500238"/>
    <w:lvl w:ilvl="0" w:tplc="A75AB78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8351E7"/>
    <w:multiLevelType w:val="hybridMultilevel"/>
    <w:tmpl w:val="92008AC2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A54B9"/>
    <w:multiLevelType w:val="hybridMultilevel"/>
    <w:tmpl w:val="BA2806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9D74E0"/>
    <w:multiLevelType w:val="hybridMultilevel"/>
    <w:tmpl w:val="DAAEEF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D121759"/>
    <w:multiLevelType w:val="hybridMultilevel"/>
    <w:tmpl w:val="423E9CD4"/>
    <w:lvl w:ilvl="0" w:tplc="060A2E80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2C"/>
    <w:rsid w:val="00012898"/>
    <w:rsid w:val="0006046F"/>
    <w:rsid w:val="000B3B58"/>
    <w:rsid w:val="000B4218"/>
    <w:rsid w:val="00177033"/>
    <w:rsid w:val="001948AC"/>
    <w:rsid w:val="00280B1F"/>
    <w:rsid w:val="002A422C"/>
    <w:rsid w:val="00381172"/>
    <w:rsid w:val="003F405D"/>
    <w:rsid w:val="0041108B"/>
    <w:rsid w:val="00456317"/>
    <w:rsid w:val="00473162"/>
    <w:rsid w:val="00473AFA"/>
    <w:rsid w:val="00511D2A"/>
    <w:rsid w:val="00693F3C"/>
    <w:rsid w:val="006A0CCC"/>
    <w:rsid w:val="00713E95"/>
    <w:rsid w:val="007B225C"/>
    <w:rsid w:val="00843B68"/>
    <w:rsid w:val="00850AE6"/>
    <w:rsid w:val="00852667"/>
    <w:rsid w:val="008B30DC"/>
    <w:rsid w:val="009756F4"/>
    <w:rsid w:val="0099054C"/>
    <w:rsid w:val="00A675BF"/>
    <w:rsid w:val="00B54FAA"/>
    <w:rsid w:val="00B65CB6"/>
    <w:rsid w:val="00B74897"/>
    <w:rsid w:val="00B86657"/>
    <w:rsid w:val="00C25C6E"/>
    <w:rsid w:val="00C64762"/>
    <w:rsid w:val="00C67460"/>
    <w:rsid w:val="00CD6270"/>
    <w:rsid w:val="00D00AA5"/>
    <w:rsid w:val="00D63483"/>
    <w:rsid w:val="00E67588"/>
    <w:rsid w:val="00E904BF"/>
    <w:rsid w:val="00F9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D81DBF-04BF-4C91-BAB4-74ED52E6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05D"/>
  </w:style>
  <w:style w:type="paragraph" w:styleId="Footer">
    <w:name w:val="footer"/>
    <w:basedOn w:val="Normal"/>
    <w:link w:val="FooterChar"/>
    <w:uiPriority w:val="99"/>
    <w:unhideWhenUsed/>
    <w:rsid w:val="003F4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05D"/>
  </w:style>
  <w:style w:type="paragraph" w:styleId="ListParagraph">
    <w:name w:val="List Paragraph"/>
    <w:basedOn w:val="Normal"/>
    <w:uiPriority w:val="34"/>
    <w:qFormat/>
    <w:rsid w:val="003F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Računarsko projektovanje mašina za transport i mehanizaciju</vt:lpstr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Računarsko projektovanje mašina za transport i mehanizaciju</dc:title>
  <dc:subject/>
  <dc:creator>saska arsic</dc:creator>
  <cp:keywords/>
  <dc:description/>
  <cp:lastModifiedBy>Saska</cp:lastModifiedBy>
  <cp:revision>6</cp:revision>
  <dcterms:created xsi:type="dcterms:W3CDTF">2025-06-09T10:35:00Z</dcterms:created>
  <dcterms:modified xsi:type="dcterms:W3CDTF">2025-06-10T09:38:00Z</dcterms:modified>
</cp:coreProperties>
</file>